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4548" w14:textId="77777777" w:rsidR="00833237" w:rsidRDefault="00833237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13E0A15E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2B9B4E32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FACILITIES PLANNING</w:t>
      </w:r>
    </w:p>
    <w:p w14:paraId="00138CBD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24"/>
        </w:rPr>
      </w:pPr>
    </w:p>
    <w:p w14:paraId="090AE776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FB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64066A">
        <w:rPr>
          <w:rFonts w:ascii="Helvetica" w:hAnsi="Helvetica"/>
          <w:b/>
          <w:sz w:val="32"/>
        </w:rPr>
        <w:t>DRAFT/19</w:t>
      </w:r>
    </w:p>
    <w:p w14:paraId="025E4136" w14:textId="2B4E4797" w:rsidR="00833237" w:rsidRDefault="00005D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4155" wp14:editId="718F8E2D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D7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55pt" to="469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BsmARq&#10;2QAAAAcBAAAPAAAAAAAAAAAAAAAAAGwEAABkcnMvZG93bnJldi54bWxQSwUGAAAAAAQABADzAAAA&#10;cgUAAAAA&#10;" strokeweight="1.5pt"/>
            </w:pict>
          </mc:Fallback>
        </mc:AlternateContent>
      </w:r>
    </w:p>
    <w:p w14:paraId="74F85D3F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may initiate long-range needs determination surveys on the recommendation of the superintendent or by the board</w:t>
      </w:r>
      <w:r w:rsidR="006A72AF">
        <w:rPr>
          <w:sz w:val="24"/>
        </w:rPr>
        <w:t>’</w:t>
      </w:r>
      <w:r>
        <w:rPr>
          <w:sz w:val="24"/>
        </w:rPr>
        <w:t>s own appreciation of need.</w:t>
      </w:r>
    </w:p>
    <w:p w14:paraId="771E1D1C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94FB72D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determine needs based upon the following criteria</w:t>
      </w:r>
      <w:r w:rsidR="00742E68">
        <w:rPr>
          <w:sz w:val="24"/>
        </w:rPr>
        <w:t>:</w:t>
      </w:r>
    </w:p>
    <w:p w14:paraId="62332ADD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000413E" w14:textId="77777777" w:rsidR="00833237" w:rsidRDefault="0083323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extent of use of existing facilities</w:t>
      </w:r>
    </w:p>
    <w:p w14:paraId="04D3C304" w14:textId="77777777" w:rsidR="00833237" w:rsidRDefault="0083323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students to be accommodated at a </w:t>
      </w:r>
      <w:proofErr w:type="gramStart"/>
      <w:r>
        <w:rPr>
          <w:sz w:val="24"/>
        </w:rPr>
        <w:t>particular time</w:t>
      </w:r>
      <w:proofErr w:type="gramEnd"/>
      <w:r>
        <w:rPr>
          <w:sz w:val="24"/>
        </w:rPr>
        <w:t xml:space="preserve"> and projected into the future</w:t>
      </w:r>
    </w:p>
    <w:p w14:paraId="4AED1B9D" w14:textId="77777777" w:rsidR="00833237" w:rsidRDefault="0083323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educational goals of the district</w:t>
      </w:r>
    </w:p>
    <w:p w14:paraId="0549217E" w14:textId="77777777" w:rsidR="00833237" w:rsidRDefault="0083323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extent of </w:t>
      </w:r>
      <w:r w:rsidR="0064066A">
        <w:rPr>
          <w:sz w:val="24"/>
        </w:rPr>
        <w:t>non-school</w:t>
      </w:r>
      <w:r>
        <w:rPr>
          <w:sz w:val="24"/>
        </w:rPr>
        <w:t xml:space="preserve"> or shared use of the facilities</w:t>
      </w:r>
    </w:p>
    <w:p w14:paraId="61968EE0" w14:textId="77777777" w:rsidR="00833237" w:rsidRDefault="004B422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</w:t>
      </w:r>
      <w:r w:rsidR="00833237">
        <w:rPr>
          <w:sz w:val="24"/>
        </w:rPr>
        <w:t>demographic projections for birth rates, population growth</w:t>
      </w:r>
      <w:r w:rsidR="00742E68">
        <w:rPr>
          <w:sz w:val="24"/>
        </w:rPr>
        <w:t>,</w:t>
      </w:r>
      <w:r w:rsidR="00833237">
        <w:rPr>
          <w:sz w:val="24"/>
        </w:rPr>
        <w:t xml:space="preserve"> and economic conditions</w:t>
      </w:r>
    </w:p>
    <w:p w14:paraId="67F418BD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A66040C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superintendent, with the full participation of the professional staff, will develop educational specifications for new school facilities</w:t>
      </w:r>
      <w:r w:rsidR="00FE654B">
        <w:rPr>
          <w:sz w:val="24"/>
        </w:rPr>
        <w:t xml:space="preserve"> or renovations of existing ones</w:t>
      </w:r>
      <w:r>
        <w:rPr>
          <w:sz w:val="24"/>
        </w:rPr>
        <w:t xml:space="preserve">. The superintendent may use consultants when he/she deems it necessary. </w:t>
      </w:r>
    </w:p>
    <w:p w14:paraId="56B5FDB9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ED39958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Additionally, the board may employ the assistance of professional persons to help the district conduct a needs determination survey. The administration and/or specialist will present findings to the board for action.</w:t>
      </w:r>
    </w:p>
    <w:p w14:paraId="36AE9777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2F5898B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may seek input from the community in determining long-range needs.</w:t>
      </w:r>
    </w:p>
    <w:p w14:paraId="00AA871F" w14:textId="77777777" w:rsidR="00833237" w:rsidRDefault="008332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90E59C6" w14:textId="77777777" w:rsidR="00FD66E7" w:rsidRDefault="00FD66E7" w:rsidP="00FD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>
        <w:rPr>
          <w:sz w:val="24"/>
        </w:rPr>
        <w:t>All construction, improvement</w:t>
      </w:r>
      <w:r w:rsidR="006505E0">
        <w:rPr>
          <w:sz w:val="24"/>
        </w:rPr>
        <w:t>,</w:t>
      </w:r>
      <w:r>
        <w:rPr>
          <w:sz w:val="24"/>
        </w:rPr>
        <w:t xml:space="preserve"> and renovation of district property will comply with standards and specifications set forth in the South Carolina Department of Education’s </w:t>
      </w:r>
      <w:r>
        <w:rPr>
          <w:i/>
          <w:sz w:val="24"/>
        </w:rPr>
        <w:t>South Carolina School Facilities Planning and Construction Guide.</w:t>
      </w:r>
    </w:p>
    <w:p w14:paraId="2696CC89" w14:textId="77777777" w:rsidR="00FD66E7" w:rsidRDefault="00FD66E7" w:rsidP="00FD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2316D51" w14:textId="77777777" w:rsidR="00FD66E7" w:rsidRDefault="00FD66E7" w:rsidP="00FD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3D3B6779" w14:textId="1AE42573" w:rsidR="00FD66E7" w:rsidRDefault="00005D91" w:rsidP="00FD66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B1FCA" wp14:editId="59FEB149">
                <wp:simplePos x="0" y="0"/>
                <wp:positionH relativeFrom="column">
                  <wp:posOffset>415925</wp:posOffset>
                </wp:positionH>
                <wp:positionV relativeFrom="paragraph">
                  <wp:posOffset>64135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7C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05pt" to="43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KsQ&#10;HBHcAAAACAEAAA8AAAAAAAAAAAAAAAAAawQAAGRycy9kb3ducmV2LnhtbFBLBQYAAAAABAAEAPMA&#10;AAB0BQAAAAA=&#10;"/>
            </w:pict>
          </mc:Fallback>
        </mc:AlternateContent>
      </w:r>
    </w:p>
    <w:p w14:paraId="2AFD6125" w14:textId="77777777" w:rsidR="00FD66E7" w:rsidRDefault="00FD66E7" w:rsidP="00FD66E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64066A">
        <w:rPr>
          <w:sz w:val="22"/>
        </w:rPr>
        <w:t>R</w:t>
      </w:r>
      <w:r>
        <w:rPr>
          <w:sz w:val="22"/>
        </w:rPr>
        <w:t>eferences:</w:t>
      </w:r>
    </w:p>
    <w:p w14:paraId="55848283" w14:textId="77777777" w:rsidR="00FD66E7" w:rsidRDefault="00FD66E7" w:rsidP="00FD66E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578FACA9" w14:textId="77777777" w:rsidR="00FD66E7" w:rsidRDefault="00FD66E7" w:rsidP="00FD66E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S. C. Code of </w:t>
      </w:r>
      <w:r w:rsidR="0064066A">
        <w:rPr>
          <w:sz w:val="22"/>
        </w:rPr>
        <w:t>L</w:t>
      </w:r>
      <w:r>
        <w:rPr>
          <w:sz w:val="22"/>
        </w:rPr>
        <w:t>aws, 1976, as amended:</w:t>
      </w:r>
    </w:p>
    <w:p w14:paraId="3DDFBDC4" w14:textId="77777777" w:rsidR="00FD66E7" w:rsidRDefault="00FD66E7" w:rsidP="00FD66E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59-23-2</w:t>
      </w:r>
      <w:r w:rsidR="00B74647">
        <w:rPr>
          <w:sz w:val="22"/>
        </w:rPr>
        <w:t>10 -</w:t>
      </w:r>
      <w:r>
        <w:rPr>
          <w:sz w:val="22"/>
        </w:rPr>
        <w:t xml:space="preserve"> Construction, improvement</w:t>
      </w:r>
      <w:r w:rsidR="006505E0">
        <w:rPr>
          <w:sz w:val="22"/>
        </w:rPr>
        <w:t>,</w:t>
      </w:r>
      <w:r>
        <w:rPr>
          <w:sz w:val="22"/>
        </w:rPr>
        <w:t xml:space="preserve"> and renovation of public schools</w:t>
      </w:r>
      <w:r w:rsidR="0064066A">
        <w:rPr>
          <w:sz w:val="22"/>
        </w:rPr>
        <w:t>.</w:t>
      </w:r>
    </w:p>
    <w:p w14:paraId="4B7FD108" w14:textId="77777777" w:rsidR="00FD66E7" w:rsidRDefault="00FD66E7" w:rsidP="00FD66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1830F07" w14:textId="77777777" w:rsidR="00FD66E7" w:rsidRDefault="00FD66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sectPr w:rsidR="00FD66E7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2471" w14:textId="77777777" w:rsidR="008F4D76" w:rsidRDefault="008F4D76">
      <w:r>
        <w:separator/>
      </w:r>
    </w:p>
  </w:endnote>
  <w:endnote w:type="continuationSeparator" w:id="0">
    <w:p w14:paraId="13F57570" w14:textId="77777777" w:rsidR="008F4D76" w:rsidRDefault="008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7C8" w14:textId="77777777" w:rsidR="00FD66E7" w:rsidRDefault="00FD6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C172" w14:textId="77777777" w:rsidR="00FD66E7" w:rsidRDefault="00FD6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73F7" w14:textId="77777777" w:rsidR="00FD66E7" w:rsidRDefault="0064066A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FD66E7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596B" w14:textId="77777777" w:rsidR="008F4D76" w:rsidRDefault="008F4D76">
      <w:r>
        <w:separator/>
      </w:r>
    </w:p>
  </w:footnote>
  <w:footnote w:type="continuationSeparator" w:id="0">
    <w:p w14:paraId="2282267A" w14:textId="77777777" w:rsidR="008F4D76" w:rsidRDefault="008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1C46"/>
    <w:multiLevelType w:val="hybridMultilevel"/>
    <w:tmpl w:val="E16C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FC"/>
    <w:rsid w:val="00005D91"/>
    <w:rsid w:val="000203F5"/>
    <w:rsid w:val="000F1C49"/>
    <w:rsid w:val="00117FCA"/>
    <w:rsid w:val="00195989"/>
    <w:rsid w:val="0032460B"/>
    <w:rsid w:val="003E6724"/>
    <w:rsid w:val="00446BE7"/>
    <w:rsid w:val="004B4224"/>
    <w:rsid w:val="006135C8"/>
    <w:rsid w:val="0064066A"/>
    <w:rsid w:val="006505E0"/>
    <w:rsid w:val="006A436B"/>
    <w:rsid w:val="006A72AF"/>
    <w:rsid w:val="00742E68"/>
    <w:rsid w:val="00766688"/>
    <w:rsid w:val="007A7A12"/>
    <w:rsid w:val="007C73DD"/>
    <w:rsid w:val="008075D0"/>
    <w:rsid w:val="00833237"/>
    <w:rsid w:val="00852D06"/>
    <w:rsid w:val="008D6CFC"/>
    <w:rsid w:val="008F4D76"/>
    <w:rsid w:val="00A4092F"/>
    <w:rsid w:val="00A57849"/>
    <w:rsid w:val="00AC3BFA"/>
    <w:rsid w:val="00B04EB8"/>
    <w:rsid w:val="00B74647"/>
    <w:rsid w:val="00B777CD"/>
    <w:rsid w:val="00C73DC2"/>
    <w:rsid w:val="00DF73B2"/>
    <w:rsid w:val="00E96464"/>
    <w:rsid w:val="00F31024"/>
    <w:rsid w:val="00FD66E7"/>
    <w:rsid w:val="00FE654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D8E781"/>
  <w15:chartTrackingRefBased/>
  <w15:docId w15:val="{75B8E4D4-3554-45C1-9548-A87AD53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semiHidden/>
    <w:rPr>
      <w:noProof w:val="0"/>
      <w:color w:val="000000"/>
      <w:sz w:val="20"/>
      <w:lang w:val="en-US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5E0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6505E0"/>
  </w:style>
  <w:style w:type="character" w:customStyle="1" w:styleId="CommentTextChar">
    <w:name w:val="Comment Text Char"/>
    <w:link w:val="CommentText"/>
    <w:rsid w:val="006505E0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505E0"/>
    <w:rPr>
      <w:b/>
      <w:bCs/>
    </w:rPr>
  </w:style>
  <w:style w:type="character" w:customStyle="1" w:styleId="CommentSubjectChar">
    <w:name w:val="Comment Subject Char"/>
    <w:link w:val="CommentSubject"/>
    <w:rsid w:val="006505E0"/>
    <w:rPr>
      <w:b/>
      <w:bCs/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650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05E0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Allyson Randall</cp:lastModifiedBy>
  <cp:revision>2</cp:revision>
  <cp:lastPrinted>2010-01-06T19:22:00Z</cp:lastPrinted>
  <dcterms:created xsi:type="dcterms:W3CDTF">2019-01-08T13:13:00Z</dcterms:created>
  <dcterms:modified xsi:type="dcterms:W3CDTF">2019-01-08T13:13:00Z</dcterms:modified>
</cp:coreProperties>
</file>